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05" w:rsidRPr="00C030F6" w:rsidRDefault="00D15E05" w:rsidP="00D15E05">
      <w:pPr>
        <w:pStyle w:val="a9"/>
        <w:ind w:left="-142" w:hanging="1134"/>
        <w:jc w:val="right"/>
        <w:rPr>
          <w:lang w:val="ru-RU"/>
        </w:rPr>
      </w:pPr>
      <w:r w:rsidRPr="00C030F6">
        <w:rPr>
          <w:lang w:val="ru-RU"/>
        </w:rPr>
        <w:t>Начальник Сунтарского МО УО</w:t>
      </w:r>
    </w:p>
    <w:p w:rsidR="00D15E05" w:rsidRPr="00C030F6" w:rsidRDefault="00D15E05" w:rsidP="00D15E05">
      <w:pPr>
        <w:pStyle w:val="a9"/>
        <w:jc w:val="right"/>
        <w:rPr>
          <w:lang w:val="ru-RU"/>
        </w:rPr>
      </w:pPr>
      <w:r w:rsidRPr="00C030F6">
        <w:rPr>
          <w:lang w:val="ru-RU"/>
        </w:rPr>
        <w:t>________________Г.М. Еремеев</w:t>
      </w:r>
    </w:p>
    <w:p w:rsidR="00D15E05" w:rsidRPr="00C030F6" w:rsidRDefault="00D15E05" w:rsidP="00D15E05">
      <w:pPr>
        <w:pStyle w:val="a9"/>
        <w:jc w:val="right"/>
        <w:rPr>
          <w:lang w:val="ru-RU"/>
        </w:rPr>
      </w:pPr>
      <w:r>
        <w:rPr>
          <w:lang w:val="ru-RU"/>
        </w:rPr>
        <w:t>« 30 » января  2015</w:t>
      </w:r>
      <w:r w:rsidRPr="00C030F6">
        <w:rPr>
          <w:lang w:val="ru-RU"/>
        </w:rPr>
        <w:t>г.</w:t>
      </w:r>
    </w:p>
    <w:p w:rsidR="00D15E05" w:rsidRDefault="00D15E05" w:rsidP="00D15E05">
      <w:pPr>
        <w:rPr>
          <w:b/>
        </w:rPr>
      </w:pPr>
    </w:p>
    <w:p w:rsidR="00D15E05" w:rsidRDefault="00D15E05" w:rsidP="00D15E05">
      <w:pPr>
        <w:jc w:val="center"/>
        <w:rPr>
          <w:b/>
        </w:rPr>
      </w:pPr>
      <w:bookmarkStart w:id="0" w:name="_GoBack"/>
      <w:bookmarkEnd w:id="0"/>
      <w:r>
        <w:rPr>
          <w:b/>
        </w:rPr>
        <w:t>Недельный план работы МКУ МОУО Сунтарского улуса</w:t>
      </w:r>
    </w:p>
    <w:p w:rsidR="00D15E05" w:rsidRDefault="00D15E05" w:rsidP="00D15E05">
      <w:pPr>
        <w:jc w:val="center"/>
        <w:rPr>
          <w:b/>
        </w:rPr>
      </w:pPr>
      <w:r>
        <w:rPr>
          <w:b/>
        </w:rPr>
        <w:t>с 2 по 6 февраля 2015 г.</w:t>
      </w:r>
    </w:p>
    <w:p w:rsidR="00D15E05" w:rsidRPr="00BA3215" w:rsidRDefault="00D15E05" w:rsidP="00D15E05">
      <w:pPr>
        <w:rPr>
          <w:b/>
        </w:rPr>
      </w:pPr>
    </w:p>
    <w:tbl>
      <w:tblPr>
        <w:tblStyle w:val="af3"/>
        <w:tblW w:w="10173" w:type="dxa"/>
        <w:tblInd w:w="-601" w:type="dxa"/>
        <w:tblLook w:val="01E0"/>
      </w:tblPr>
      <w:tblGrid>
        <w:gridCol w:w="567"/>
        <w:gridCol w:w="5160"/>
        <w:gridCol w:w="2135"/>
        <w:gridCol w:w="2311"/>
      </w:tblGrid>
      <w:tr w:rsidR="00D15E05" w:rsidTr="00F93689">
        <w:tc>
          <w:tcPr>
            <w:tcW w:w="567" w:type="dxa"/>
          </w:tcPr>
          <w:p w:rsidR="00D15E05" w:rsidRPr="00CD59D3" w:rsidRDefault="00D15E05" w:rsidP="00F93689">
            <w:pPr>
              <w:rPr>
                <w:b/>
              </w:rPr>
            </w:pPr>
            <w:r w:rsidRPr="00CD59D3">
              <w:rPr>
                <w:b/>
              </w:rPr>
              <w:t>№</w:t>
            </w:r>
          </w:p>
        </w:tc>
        <w:tc>
          <w:tcPr>
            <w:tcW w:w="5160" w:type="dxa"/>
          </w:tcPr>
          <w:p w:rsidR="00D15E05" w:rsidRPr="00CD59D3" w:rsidRDefault="00D15E05" w:rsidP="00F93689">
            <w:pPr>
              <w:pStyle w:val="11"/>
              <w:jc w:val="center"/>
              <w:rPr>
                <w:b/>
              </w:rPr>
            </w:pPr>
            <w:r w:rsidRPr="00CD59D3">
              <w:rPr>
                <w:b/>
              </w:rPr>
              <w:t xml:space="preserve">Мероприятия </w:t>
            </w:r>
          </w:p>
        </w:tc>
        <w:tc>
          <w:tcPr>
            <w:tcW w:w="2135" w:type="dxa"/>
          </w:tcPr>
          <w:p w:rsidR="00D15E05" w:rsidRPr="00CD59D3" w:rsidRDefault="00D15E05" w:rsidP="00F93689">
            <w:pPr>
              <w:pStyle w:val="11"/>
              <w:rPr>
                <w:b/>
              </w:rPr>
            </w:pPr>
            <w:r w:rsidRPr="00CD59D3">
              <w:rPr>
                <w:b/>
              </w:rPr>
              <w:t>Дата и место проведения</w:t>
            </w:r>
          </w:p>
        </w:tc>
        <w:tc>
          <w:tcPr>
            <w:tcW w:w="2311" w:type="dxa"/>
          </w:tcPr>
          <w:p w:rsidR="00D15E05" w:rsidRPr="00CD59D3" w:rsidRDefault="00D15E05" w:rsidP="00F93689">
            <w:pPr>
              <w:pStyle w:val="11"/>
              <w:rPr>
                <w:b/>
              </w:rPr>
            </w:pPr>
            <w:r w:rsidRPr="00CD59D3">
              <w:rPr>
                <w:b/>
              </w:rPr>
              <w:t xml:space="preserve">Ответственные </w:t>
            </w:r>
          </w:p>
        </w:tc>
      </w:tr>
      <w:tr w:rsidR="00D15E05" w:rsidTr="00F93689">
        <w:tc>
          <w:tcPr>
            <w:tcW w:w="10173" w:type="dxa"/>
            <w:gridSpan w:val="4"/>
          </w:tcPr>
          <w:p w:rsidR="00D15E05" w:rsidRPr="00CD59D3" w:rsidRDefault="00A73196" w:rsidP="00F93689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Отдел общего образования</w:t>
            </w:r>
          </w:p>
        </w:tc>
      </w:tr>
      <w:tr w:rsidR="007C4463" w:rsidTr="00F93689">
        <w:tc>
          <w:tcPr>
            <w:tcW w:w="567" w:type="dxa"/>
          </w:tcPr>
          <w:p w:rsidR="007C4463" w:rsidRDefault="007C4463" w:rsidP="00F93689">
            <w:r>
              <w:t>1</w:t>
            </w:r>
          </w:p>
        </w:tc>
        <w:tc>
          <w:tcPr>
            <w:tcW w:w="5160" w:type="dxa"/>
          </w:tcPr>
          <w:p w:rsidR="007C4463" w:rsidRPr="00257CA6" w:rsidRDefault="007C4463" w:rsidP="003B15A8">
            <w:pPr>
              <w:contextualSpacing/>
              <w:jc w:val="both"/>
            </w:pPr>
            <w:r>
              <w:t xml:space="preserve">Участие </w:t>
            </w:r>
            <w:proofErr w:type="gramStart"/>
            <w:r>
              <w:t>в</w:t>
            </w:r>
            <w:proofErr w:type="gramEnd"/>
            <w:r>
              <w:t xml:space="preserve"> региональной ВОШ по математике</w:t>
            </w:r>
          </w:p>
        </w:tc>
        <w:tc>
          <w:tcPr>
            <w:tcW w:w="2135" w:type="dxa"/>
          </w:tcPr>
          <w:p w:rsidR="007C4463" w:rsidRPr="00257CA6" w:rsidRDefault="007C4463" w:rsidP="003B15A8">
            <w:pPr>
              <w:contextualSpacing/>
              <w:jc w:val="center"/>
            </w:pPr>
            <w:r>
              <w:t>2-4 февраля</w:t>
            </w:r>
          </w:p>
        </w:tc>
        <w:tc>
          <w:tcPr>
            <w:tcW w:w="2311" w:type="dxa"/>
          </w:tcPr>
          <w:p w:rsidR="007C4463" w:rsidRPr="00257CA6" w:rsidRDefault="007C4463" w:rsidP="003B15A8">
            <w:pPr>
              <w:contextualSpacing/>
              <w:jc w:val="center"/>
            </w:pPr>
            <w:r>
              <w:t>Анисимов Д.М.</w:t>
            </w:r>
          </w:p>
        </w:tc>
      </w:tr>
      <w:tr w:rsidR="007C4463" w:rsidTr="00F93689">
        <w:tc>
          <w:tcPr>
            <w:tcW w:w="567" w:type="dxa"/>
          </w:tcPr>
          <w:p w:rsidR="007C4463" w:rsidRDefault="007C4463" w:rsidP="00F93689">
            <w:r>
              <w:t>2</w:t>
            </w:r>
          </w:p>
        </w:tc>
        <w:tc>
          <w:tcPr>
            <w:tcW w:w="5160" w:type="dxa"/>
          </w:tcPr>
          <w:p w:rsidR="007C4463" w:rsidRPr="00550C0E" w:rsidRDefault="007C4463" w:rsidP="003B15A8">
            <w:pPr>
              <w:jc w:val="both"/>
            </w:pPr>
            <w:r>
              <w:t>Организация и проведение итогового сочинения (изложения) выпускников 11 классов по русскому языку и литературе</w:t>
            </w:r>
          </w:p>
        </w:tc>
        <w:tc>
          <w:tcPr>
            <w:tcW w:w="2135" w:type="dxa"/>
          </w:tcPr>
          <w:p w:rsidR="007C4463" w:rsidRPr="00550C0E" w:rsidRDefault="007C4463" w:rsidP="003B15A8">
            <w:pPr>
              <w:jc w:val="center"/>
            </w:pPr>
            <w:r>
              <w:t>4 февраля</w:t>
            </w:r>
          </w:p>
        </w:tc>
        <w:tc>
          <w:tcPr>
            <w:tcW w:w="2311" w:type="dxa"/>
          </w:tcPr>
          <w:p w:rsidR="007C4463" w:rsidRPr="00550C0E" w:rsidRDefault="007C4463" w:rsidP="003B15A8">
            <w:pPr>
              <w:jc w:val="center"/>
            </w:pPr>
            <w:r>
              <w:t>Павлова С.Г.</w:t>
            </w:r>
          </w:p>
        </w:tc>
      </w:tr>
      <w:tr w:rsidR="007C4463" w:rsidTr="00F93689">
        <w:tc>
          <w:tcPr>
            <w:tcW w:w="567" w:type="dxa"/>
          </w:tcPr>
          <w:p w:rsidR="007C4463" w:rsidRDefault="007C4463" w:rsidP="00F93689">
            <w:r>
              <w:t>3</w:t>
            </w:r>
          </w:p>
        </w:tc>
        <w:tc>
          <w:tcPr>
            <w:tcW w:w="5160" w:type="dxa"/>
          </w:tcPr>
          <w:p w:rsidR="007C4463" w:rsidRPr="00550C0E" w:rsidRDefault="007C4463" w:rsidP="003B15A8">
            <w:pPr>
              <w:jc w:val="both"/>
              <w:rPr>
                <w:color w:val="000000"/>
              </w:rPr>
            </w:pPr>
            <w:proofErr w:type="gramStart"/>
            <w:r w:rsidRPr="00550C0E">
              <w:rPr>
                <w:color w:val="000000"/>
              </w:rPr>
              <w:t>Контроль за</w:t>
            </w:r>
            <w:proofErr w:type="gramEnd"/>
            <w:r w:rsidRPr="00550C0E">
              <w:rPr>
                <w:color w:val="000000"/>
              </w:rPr>
              <w:t xml:space="preserve"> соблюдением температурного режима в ОУ улуса</w:t>
            </w:r>
          </w:p>
        </w:tc>
        <w:tc>
          <w:tcPr>
            <w:tcW w:w="2135" w:type="dxa"/>
          </w:tcPr>
          <w:p w:rsidR="007C4463" w:rsidRPr="00550C0E" w:rsidRDefault="007C4463" w:rsidP="003B15A8">
            <w:pPr>
              <w:jc w:val="center"/>
            </w:pPr>
            <w:r>
              <w:t>2-6 февраля</w:t>
            </w:r>
          </w:p>
        </w:tc>
        <w:tc>
          <w:tcPr>
            <w:tcW w:w="2311" w:type="dxa"/>
          </w:tcPr>
          <w:p w:rsidR="007C4463" w:rsidRPr="00550C0E" w:rsidRDefault="007C4463" w:rsidP="003B15A8">
            <w:pPr>
              <w:jc w:val="both"/>
            </w:pPr>
            <w:r>
              <w:t>Максимов Я.А.</w:t>
            </w:r>
          </w:p>
        </w:tc>
      </w:tr>
      <w:tr w:rsidR="007C4463" w:rsidTr="00F93689">
        <w:tc>
          <w:tcPr>
            <w:tcW w:w="567" w:type="dxa"/>
          </w:tcPr>
          <w:p w:rsidR="007C4463" w:rsidRDefault="007C4463" w:rsidP="00F93689">
            <w:r>
              <w:t>4</w:t>
            </w:r>
          </w:p>
        </w:tc>
        <w:tc>
          <w:tcPr>
            <w:tcW w:w="5160" w:type="dxa"/>
          </w:tcPr>
          <w:p w:rsidR="007C4463" w:rsidRPr="00257CA6" w:rsidRDefault="007C4463" w:rsidP="003B15A8">
            <w:pPr>
              <w:contextualSpacing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всеобучем</w:t>
            </w:r>
          </w:p>
        </w:tc>
        <w:tc>
          <w:tcPr>
            <w:tcW w:w="2135" w:type="dxa"/>
          </w:tcPr>
          <w:p w:rsidR="007C4463" w:rsidRDefault="007C4463" w:rsidP="003B15A8">
            <w:pPr>
              <w:contextualSpacing/>
              <w:jc w:val="center"/>
            </w:pPr>
            <w:r>
              <w:t>2-6 февраля</w:t>
            </w:r>
          </w:p>
        </w:tc>
        <w:tc>
          <w:tcPr>
            <w:tcW w:w="2311" w:type="dxa"/>
          </w:tcPr>
          <w:p w:rsidR="007C4463" w:rsidRDefault="007C4463" w:rsidP="003B15A8">
            <w:pPr>
              <w:contextualSpacing/>
              <w:jc w:val="center"/>
            </w:pPr>
            <w:r>
              <w:t>Николаева А.М.</w:t>
            </w:r>
          </w:p>
        </w:tc>
      </w:tr>
      <w:tr w:rsidR="007C4463" w:rsidTr="00F93689">
        <w:tc>
          <w:tcPr>
            <w:tcW w:w="567" w:type="dxa"/>
          </w:tcPr>
          <w:p w:rsidR="007C4463" w:rsidRDefault="007C4463" w:rsidP="00F93689">
            <w:r>
              <w:t>5</w:t>
            </w:r>
          </w:p>
        </w:tc>
        <w:tc>
          <w:tcPr>
            <w:tcW w:w="5160" w:type="dxa"/>
          </w:tcPr>
          <w:p w:rsidR="007C4463" w:rsidRPr="00257CA6" w:rsidRDefault="007C4463" w:rsidP="003B15A8">
            <w:pPr>
              <w:contextualSpacing/>
              <w:jc w:val="both"/>
            </w:pPr>
            <w:r>
              <w:t xml:space="preserve">Тематическая проверка «Организация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в ОУ» в </w:t>
            </w:r>
            <w:proofErr w:type="spellStart"/>
            <w:r>
              <w:t>Кюндяинской</w:t>
            </w:r>
            <w:proofErr w:type="spellEnd"/>
            <w:r>
              <w:t xml:space="preserve"> СОШ</w:t>
            </w:r>
          </w:p>
        </w:tc>
        <w:tc>
          <w:tcPr>
            <w:tcW w:w="2135" w:type="dxa"/>
          </w:tcPr>
          <w:p w:rsidR="007C4463" w:rsidRDefault="007C4463" w:rsidP="003B15A8">
            <w:pPr>
              <w:contextualSpacing/>
              <w:jc w:val="center"/>
            </w:pPr>
            <w:r>
              <w:t>3  февраля</w:t>
            </w:r>
          </w:p>
        </w:tc>
        <w:tc>
          <w:tcPr>
            <w:tcW w:w="2311" w:type="dxa"/>
          </w:tcPr>
          <w:p w:rsidR="007C4463" w:rsidRDefault="007C4463" w:rsidP="003B15A8">
            <w:pPr>
              <w:contextualSpacing/>
              <w:jc w:val="center"/>
            </w:pPr>
            <w:r>
              <w:t>Николаева А.М.</w:t>
            </w:r>
          </w:p>
        </w:tc>
      </w:tr>
      <w:tr w:rsidR="007C4463" w:rsidTr="00F93689">
        <w:tc>
          <w:tcPr>
            <w:tcW w:w="567" w:type="dxa"/>
          </w:tcPr>
          <w:p w:rsidR="007C4463" w:rsidRDefault="007C4463" w:rsidP="00F93689">
            <w:r>
              <w:t>6</w:t>
            </w:r>
          </w:p>
        </w:tc>
        <w:tc>
          <w:tcPr>
            <w:tcW w:w="5160" w:type="dxa"/>
          </w:tcPr>
          <w:p w:rsidR="007C4463" w:rsidRPr="00257CA6" w:rsidRDefault="007C4463" w:rsidP="003B15A8">
            <w:pPr>
              <w:contextualSpacing/>
              <w:jc w:val="both"/>
            </w:pPr>
            <w:r>
              <w:t xml:space="preserve">Улусная НПК, посвященная к юбилею Евсеева М.Н., депутата Государственного собрания РС (Я), генерального директора ОАО «Алмазы </w:t>
            </w:r>
            <w:proofErr w:type="spellStart"/>
            <w:r>
              <w:t>Анабара</w:t>
            </w:r>
            <w:proofErr w:type="spellEnd"/>
            <w:r>
              <w:t>»</w:t>
            </w:r>
          </w:p>
        </w:tc>
        <w:tc>
          <w:tcPr>
            <w:tcW w:w="2135" w:type="dxa"/>
          </w:tcPr>
          <w:p w:rsidR="007C4463" w:rsidRPr="00257CA6" w:rsidRDefault="007C4463" w:rsidP="003B15A8">
            <w:pPr>
              <w:contextualSpacing/>
              <w:jc w:val="center"/>
            </w:pPr>
            <w:r>
              <w:t>7 февраля</w:t>
            </w:r>
          </w:p>
        </w:tc>
        <w:tc>
          <w:tcPr>
            <w:tcW w:w="2311" w:type="dxa"/>
          </w:tcPr>
          <w:p w:rsidR="007C4463" w:rsidRDefault="007C4463" w:rsidP="003B15A8">
            <w:pPr>
              <w:contextualSpacing/>
              <w:jc w:val="center"/>
            </w:pPr>
            <w:r>
              <w:t>Ананьева Ю.М.</w:t>
            </w:r>
          </w:p>
          <w:p w:rsidR="007C4463" w:rsidRDefault="007C4463" w:rsidP="003B15A8">
            <w:pPr>
              <w:contextualSpacing/>
              <w:jc w:val="center"/>
            </w:pPr>
            <w:r>
              <w:t>Директор ОУ</w:t>
            </w:r>
          </w:p>
        </w:tc>
      </w:tr>
      <w:tr w:rsidR="007C4463" w:rsidTr="00F93689">
        <w:tc>
          <w:tcPr>
            <w:tcW w:w="567" w:type="dxa"/>
          </w:tcPr>
          <w:p w:rsidR="007C4463" w:rsidRDefault="007C4463" w:rsidP="00F93689">
            <w:r>
              <w:t>7</w:t>
            </w:r>
          </w:p>
        </w:tc>
        <w:tc>
          <w:tcPr>
            <w:tcW w:w="5160" w:type="dxa"/>
          </w:tcPr>
          <w:p w:rsidR="007C4463" w:rsidRDefault="007C4463" w:rsidP="003B15A8">
            <w:pPr>
              <w:jc w:val="both"/>
            </w:pPr>
            <w:r>
              <w:t>Свод статистического отчета №19</w:t>
            </w:r>
          </w:p>
        </w:tc>
        <w:tc>
          <w:tcPr>
            <w:tcW w:w="2135" w:type="dxa"/>
          </w:tcPr>
          <w:p w:rsidR="007C4463" w:rsidRDefault="007C4463" w:rsidP="003B15A8">
            <w:pPr>
              <w:jc w:val="center"/>
            </w:pPr>
            <w:r>
              <w:t>2-5 февраля</w:t>
            </w:r>
          </w:p>
        </w:tc>
        <w:tc>
          <w:tcPr>
            <w:tcW w:w="2311" w:type="dxa"/>
          </w:tcPr>
          <w:p w:rsidR="007C4463" w:rsidRDefault="007C4463" w:rsidP="003B15A8">
            <w:pPr>
              <w:jc w:val="center"/>
            </w:pPr>
            <w:r>
              <w:t>Максимов Я.А.</w:t>
            </w:r>
          </w:p>
        </w:tc>
      </w:tr>
      <w:tr w:rsidR="007C4463" w:rsidTr="00F93689">
        <w:tc>
          <w:tcPr>
            <w:tcW w:w="567" w:type="dxa"/>
          </w:tcPr>
          <w:p w:rsidR="007C4463" w:rsidRDefault="007C4463" w:rsidP="00F93689">
            <w:r>
              <w:t>8</w:t>
            </w:r>
          </w:p>
        </w:tc>
        <w:tc>
          <w:tcPr>
            <w:tcW w:w="5160" w:type="dxa"/>
          </w:tcPr>
          <w:p w:rsidR="007C4463" w:rsidRDefault="007C4463" w:rsidP="003B15A8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приемом в 1 классы в ОУ</w:t>
            </w:r>
          </w:p>
        </w:tc>
        <w:tc>
          <w:tcPr>
            <w:tcW w:w="2135" w:type="dxa"/>
          </w:tcPr>
          <w:p w:rsidR="007C4463" w:rsidRDefault="007C4463" w:rsidP="003B15A8">
            <w:pPr>
              <w:jc w:val="center"/>
            </w:pPr>
            <w:r>
              <w:t>2-6 февраля</w:t>
            </w:r>
          </w:p>
        </w:tc>
        <w:tc>
          <w:tcPr>
            <w:tcW w:w="2311" w:type="dxa"/>
          </w:tcPr>
          <w:p w:rsidR="007C4463" w:rsidRDefault="007C4463" w:rsidP="003B15A8">
            <w:pPr>
              <w:jc w:val="center"/>
            </w:pPr>
            <w:r>
              <w:t>Николаева А.М.</w:t>
            </w:r>
          </w:p>
        </w:tc>
      </w:tr>
      <w:tr w:rsidR="007C4463" w:rsidTr="00F93689">
        <w:tc>
          <w:tcPr>
            <w:tcW w:w="10173" w:type="dxa"/>
            <w:gridSpan w:val="4"/>
          </w:tcPr>
          <w:p w:rsidR="007C4463" w:rsidRPr="00BA3215" w:rsidRDefault="007C4463" w:rsidP="00F93689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Отдел воспитательной работы и дополнительного образования</w:t>
            </w:r>
          </w:p>
        </w:tc>
      </w:tr>
      <w:tr w:rsidR="007C4463" w:rsidTr="00F93689">
        <w:tc>
          <w:tcPr>
            <w:tcW w:w="567" w:type="dxa"/>
          </w:tcPr>
          <w:p w:rsidR="007C4463" w:rsidRDefault="007C4463" w:rsidP="00F93689">
            <w:r>
              <w:t>1</w:t>
            </w:r>
          </w:p>
        </w:tc>
        <w:tc>
          <w:tcPr>
            <w:tcW w:w="5160" w:type="dxa"/>
          </w:tcPr>
          <w:p w:rsidR="007C4463" w:rsidRPr="004A792D" w:rsidRDefault="007C4463" w:rsidP="00CF294C">
            <w:pPr>
              <w:spacing w:line="276" w:lineRule="auto"/>
              <w:jc w:val="center"/>
            </w:pPr>
            <w:r w:rsidRPr="004A792D">
              <w:t>Планерка работников воспитательной системы с. Сунтар.</w:t>
            </w:r>
          </w:p>
        </w:tc>
        <w:tc>
          <w:tcPr>
            <w:tcW w:w="2135" w:type="dxa"/>
          </w:tcPr>
          <w:p w:rsidR="007C4463" w:rsidRPr="004A792D" w:rsidRDefault="007C4463" w:rsidP="00CF294C">
            <w:pPr>
              <w:spacing w:line="276" w:lineRule="auto"/>
              <w:jc w:val="center"/>
            </w:pPr>
            <w:r w:rsidRPr="004A792D">
              <w:t>Каждый вторник</w:t>
            </w:r>
          </w:p>
        </w:tc>
        <w:tc>
          <w:tcPr>
            <w:tcW w:w="2311" w:type="dxa"/>
          </w:tcPr>
          <w:p w:rsidR="007C4463" w:rsidRPr="004A792D" w:rsidRDefault="007C4463" w:rsidP="00CF294C">
            <w:pPr>
              <w:spacing w:line="276" w:lineRule="auto"/>
              <w:jc w:val="center"/>
            </w:pPr>
            <w:proofErr w:type="spellStart"/>
            <w:r w:rsidRPr="004A792D">
              <w:t>ОВРиДО</w:t>
            </w:r>
            <w:proofErr w:type="spellEnd"/>
          </w:p>
        </w:tc>
      </w:tr>
      <w:tr w:rsidR="007C4463" w:rsidTr="00F93689">
        <w:tc>
          <w:tcPr>
            <w:tcW w:w="567" w:type="dxa"/>
          </w:tcPr>
          <w:p w:rsidR="007C4463" w:rsidRDefault="007C4463" w:rsidP="00F93689">
            <w:r>
              <w:t>2</w:t>
            </w:r>
          </w:p>
        </w:tc>
        <w:tc>
          <w:tcPr>
            <w:tcW w:w="5160" w:type="dxa"/>
          </w:tcPr>
          <w:p w:rsidR="007C4463" w:rsidRPr="00211E35" w:rsidRDefault="007C4463" w:rsidP="00CF294C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11E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Сбор Актива Единого детского движения </w:t>
            </w:r>
          </w:p>
          <w:p w:rsidR="007C4463" w:rsidRPr="00211E35" w:rsidRDefault="007C4463" w:rsidP="00CF294C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11E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На базе </w:t>
            </w:r>
          </w:p>
        </w:tc>
        <w:tc>
          <w:tcPr>
            <w:tcW w:w="2135" w:type="dxa"/>
          </w:tcPr>
          <w:p w:rsidR="007C4463" w:rsidRPr="00E63F33" w:rsidRDefault="00E63F33" w:rsidP="00CF294C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311" w:type="dxa"/>
          </w:tcPr>
          <w:p w:rsidR="007C4463" w:rsidRPr="004A792D" w:rsidRDefault="007C4463" w:rsidP="00CF294C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A79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Меркурьева А.В.</w:t>
            </w:r>
          </w:p>
        </w:tc>
      </w:tr>
      <w:tr w:rsidR="007C4463" w:rsidTr="00F93689">
        <w:tc>
          <w:tcPr>
            <w:tcW w:w="567" w:type="dxa"/>
          </w:tcPr>
          <w:p w:rsidR="007C4463" w:rsidRDefault="007C4463" w:rsidP="00F93689">
            <w:r>
              <w:t>3</w:t>
            </w:r>
          </w:p>
        </w:tc>
        <w:tc>
          <w:tcPr>
            <w:tcW w:w="5160" w:type="dxa"/>
          </w:tcPr>
          <w:p w:rsidR="007C4463" w:rsidRPr="004A792D" w:rsidRDefault="007C4463" w:rsidP="00CF29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  <w:r w:rsidRPr="004A792D">
              <w:rPr>
                <w:rFonts w:eastAsiaTheme="minorHAnsi"/>
                <w:bCs/>
              </w:rPr>
              <w:t>Организационная работа по ЛОУ- 2015</w:t>
            </w:r>
          </w:p>
        </w:tc>
        <w:tc>
          <w:tcPr>
            <w:tcW w:w="2135" w:type="dxa"/>
          </w:tcPr>
          <w:p w:rsidR="007C4463" w:rsidRPr="004A792D" w:rsidRDefault="007C4463" w:rsidP="00CF294C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A79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A79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 w:rsidRPr="004A79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9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311" w:type="dxa"/>
          </w:tcPr>
          <w:p w:rsidR="007C4463" w:rsidRPr="004A792D" w:rsidRDefault="007C4463" w:rsidP="00CF294C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A79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Меркурьева А.В.</w:t>
            </w:r>
          </w:p>
        </w:tc>
      </w:tr>
      <w:tr w:rsidR="007C4463" w:rsidTr="00F93689">
        <w:tc>
          <w:tcPr>
            <w:tcW w:w="567" w:type="dxa"/>
          </w:tcPr>
          <w:p w:rsidR="007C4463" w:rsidRDefault="007C4463" w:rsidP="00F93689">
            <w:r>
              <w:t>4</w:t>
            </w:r>
          </w:p>
        </w:tc>
        <w:tc>
          <w:tcPr>
            <w:tcW w:w="5160" w:type="dxa"/>
          </w:tcPr>
          <w:p w:rsidR="007C4463" w:rsidRPr="004A792D" w:rsidRDefault="007C4463" w:rsidP="00CF29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  <w:r w:rsidRPr="004A792D">
              <w:rPr>
                <w:rFonts w:eastAsiaTheme="minorHAnsi"/>
                <w:bCs/>
              </w:rPr>
              <w:t xml:space="preserve">Межведомственная комиссия по летнему отдыху </w:t>
            </w:r>
          </w:p>
        </w:tc>
        <w:tc>
          <w:tcPr>
            <w:tcW w:w="2135" w:type="dxa"/>
          </w:tcPr>
          <w:p w:rsidR="007C4463" w:rsidRPr="004A792D" w:rsidRDefault="007C4463" w:rsidP="00CF294C">
            <w:pPr>
              <w:pStyle w:val="a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A79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4A79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февраля</w:t>
            </w:r>
            <w:proofErr w:type="spellEnd"/>
            <w:r w:rsidRPr="004A79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:rsidR="007C4463" w:rsidRPr="004A792D" w:rsidRDefault="007C4463" w:rsidP="00CF294C">
            <w:pPr>
              <w:pStyle w:val="a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A79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Меркурьева А.В.</w:t>
            </w:r>
          </w:p>
        </w:tc>
      </w:tr>
      <w:tr w:rsidR="007C4463" w:rsidTr="00F93689">
        <w:tc>
          <w:tcPr>
            <w:tcW w:w="567" w:type="dxa"/>
          </w:tcPr>
          <w:p w:rsidR="007C4463" w:rsidRDefault="007C4463" w:rsidP="00F93689">
            <w:r>
              <w:t>5</w:t>
            </w:r>
          </w:p>
        </w:tc>
        <w:tc>
          <w:tcPr>
            <w:tcW w:w="5160" w:type="dxa"/>
          </w:tcPr>
          <w:p w:rsidR="007C4463" w:rsidRPr="004A792D" w:rsidRDefault="007C4463" w:rsidP="00CF294C">
            <w:pPr>
              <w:spacing w:line="276" w:lineRule="auto"/>
            </w:pPr>
            <w:r w:rsidRPr="004A792D">
              <w:t>Военно-патриотический месячник</w:t>
            </w:r>
          </w:p>
        </w:tc>
        <w:tc>
          <w:tcPr>
            <w:tcW w:w="2135" w:type="dxa"/>
          </w:tcPr>
          <w:p w:rsidR="007C4463" w:rsidRPr="004A792D" w:rsidRDefault="007C4463" w:rsidP="00CF294C">
            <w:pPr>
              <w:spacing w:line="276" w:lineRule="auto"/>
              <w:jc w:val="center"/>
            </w:pPr>
            <w:r w:rsidRPr="004A792D">
              <w:t>С 1- 28 февраля</w:t>
            </w:r>
          </w:p>
        </w:tc>
        <w:tc>
          <w:tcPr>
            <w:tcW w:w="2311" w:type="dxa"/>
          </w:tcPr>
          <w:p w:rsidR="007C4463" w:rsidRPr="004A792D" w:rsidRDefault="007C4463" w:rsidP="00CF294C">
            <w:pPr>
              <w:spacing w:line="276" w:lineRule="auto"/>
              <w:jc w:val="both"/>
            </w:pPr>
            <w:r w:rsidRPr="004A792D">
              <w:t>Яковлева Н.П.</w:t>
            </w:r>
          </w:p>
          <w:p w:rsidR="007C4463" w:rsidRPr="004A792D" w:rsidRDefault="007C4463" w:rsidP="00CF294C">
            <w:pPr>
              <w:spacing w:line="276" w:lineRule="auto"/>
              <w:jc w:val="both"/>
            </w:pPr>
            <w:r w:rsidRPr="004A792D">
              <w:t>Директора ОУ</w:t>
            </w:r>
          </w:p>
          <w:p w:rsidR="007C4463" w:rsidRPr="004A792D" w:rsidRDefault="007C4463" w:rsidP="00CF294C">
            <w:pPr>
              <w:spacing w:line="276" w:lineRule="auto"/>
              <w:jc w:val="both"/>
            </w:pPr>
          </w:p>
        </w:tc>
      </w:tr>
      <w:tr w:rsidR="007C4463" w:rsidTr="00F93689">
        <w:tc>
          <w:tcPr>
            <w:tcW w:w="567" w:type="dxa"/>
          </w:tcPr>
          <w:p w:rsidR="007C4463" w:rsidRDefault="007C4463" w:rsidP="00F93689">
            <w:r>
              <w:t>6</w:t>
            </w:r>
          </w:p>
        </w:tc>
        <w:tc>
          <w:tcPr>
            <w:tcW w:w="5160" w:type="dxa"/>
          </w:tcPr>
          <w:p w:rsidR="007C4463" w:rsidRPr="004A792D" w:rsidRDefault="007C4463" w:rsidP="00CF294C">
            <w:pPr>
              <w:spacing w:line="276" w:lineRule="auto"/>
            </w:pPr>
            <w:r w:rsidRPr="004A792D">
              <w:t>Контроль работы ПМПК в ОУ</w:t>
            </w:r>
          </w:p>
        </w:tc>
        <w:tc>
          <w:tcPr>
            <w:tcW w:w="2135" w:type="dxa"/>
          </w:tcPr>
          <w:p w:rsidR="007C4463" w:rsidRPr="004A792D" w:rsidRDefault="007C4463" w:rsidP="00CF294C">
            <w:pPr>
              <w:spacing w:line="276" w:lineRule="auto"/>
            </w:pPr>
            <w:r w:rsidRPr="004A792D">
              <w:t>С 3 по 6 февраля</w:t>
            </w:r>
          </w:p>
        </w:tc>
        <w:tc>
          <w:tcPr>
            <w:tcW w:w="2311" w:type="dxa"/>
          </w:tcPr>
          <w:p w:rsidR="007C4463" w:rsidRPr="004A792D" w:rsidRDefault="007C4463" w:rsidP="00CF294C">
            <w:pPr>
              <w:spacing w:line="276" w:lineRule="auto"/>
              <w:jc w:val="both"/>
            </w:pPr>
            <w:r w:rsidRPr="004A792D">
              <w:t>Молосокова Л.А.</w:t>
            </w:r>
          </w:p>
          <w:p w:rsidR="007C4463" w:rsidRPr="004A792D" w:rsidRDefault="007C4463" w:rsidP="00CF294C">
            <w:pPr>
              <w:jc w:val="both"/>
            </w:pPr>
            <w:r w:rsidRPr="004A792D">
              <w:rPr>
                <w:bCs/>
                <w:color w:val="000000"/>
              </w:rPr>
              <w:t>Директора ОУ</w:t>
            </w:r>
          </w:p>
        </w:tc>
      </w:tr>
      <w:tr w:rsidR="007C4463" w:rsidTr="00F93689">
        <w:tc>
          <w:tcPr>
            <w:tcW w:w="10173" w:type="dxa"/>
            <w:gridSpan w:val="4"/>
          </w:tcPr>
          <w:p w:rsidR="007C4463" w:rsidRPr="00BA3215" w:rsidRDefault="007C4463" w:rsidP="00F93689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Информационно-методический отдел</w:t>
            </w:r>
          </w:p>
        </w:tc>
      </w:tr>
      <w:tr w:rsidR="007C4463" w:rsidTr="00F93689">
        <w:tc>
          <w:tcPr>
            <w:tcW w:w="567" w:type="dxa"/>
          </w:tcPr>
          <w:p w:rsidR="007C4463" w:rsidRDefault="007C4463" w:rsidP="00F93689">
            <w:r>
              <w:t>1</w:t>
            </w:r>
          </w:p>
        </w:tc>
        <w:tc>
          <w:tcPr>
            <w:tcW w:w="5160" w:type="dxa"/>
          </w:tcPr>
          <w:p w:rsidR="007C4463" w:rsidRPr="00DA6C8F" w:rsidRDefault="007C4463" w:rsidP="00F93689">
            <w:pPr>
              <w:contextualSpacing/>
            </w:pPr>
            <w:r>
              <w:t xml:space="preserve">Кустовой методический </w:t>
            </w:r>
            <w:proofErr w:type="gramStart"/>
            <w:r>
              <w:t>семинар</w:t>
            </w:r>
            <w:proofErr w:type="gramEnd"/>
            <w:r>
              <w:t xml:space="preserve"> посвященный 90-летию профессора Семеновой Т.П. «Методика </w:t>
            </w:r>
            <w:proofErr w:type="spellStart"/>
            <w:r>
              <w:t>преподования</w:t>
            </w:r>
            <w:proofErr w:type="spellEnd"/>
            <w:r>
              <w:t xml:space="preserve"> русского языка в национальной школе»</w:t>
            </w:r>
          </w:p>
        </w:tc>
        <w:tc>
          <w:tcPr>
            <w:tcW w:w="2135" w:type="dxa"/>
          </w:tcPr>
          <w:p w:rsidR="007C4463" w:rsidRPr="00DA6C8F" w:rsidRDefault="007C4463" w:rsidP="00F93689">
            <w:pPr>
              <w:contextualSpacing/>
            </w:pPr>
            <w:r>
              <w:t xml:space="preserve">6 февраля на базе дома-усадьбы Самсоновых с. </w:t>
            </w:r>
            <w:proofErr w:type="spellStart"/>
            <w:r>
              <w:t>Кюкяй</w:t>
            </w:r>
            <w:proofErr w:type="spellEnd"/>
          </w:p>
        </w:tc>
        <w:tc>
          <w:tcPr>
            <w:tcW w:w="2311" w:type="dxa"/>
          </w:tcPr>
          <w:p w:rsidR="007C4463" w:rsidRPr="00DA6C8F" w:rsidRDefault="007C4463" w:rsidP="00F93689">
            <w:pPr>
              <w:contextualSpacing/>
            </w:pPr>
            <w:r>
              <w:t>Попова М.И.</w:t>
            </w:r>
          </w:p>
        </w:tc>
      </w:tr>
      <w:tr w:rsidR="007C4463" w:rsidTr="00F93689">
        <w:tc>
          <w:tcPr>
            <w:tcW w:w="567" w:type="dxa"/>
          </w:tcPr>
          <w:p w:rsidR="007C4463" w:rsidRDefault="007C4463" w:rsidP="00F93689">
            <w:r>
              <w:t>3</w:t>
            </w:r>
          </w:p>
        </w:tc>
        <w:tc>
          <w:tcPr>
            <w:tcW w:w="5160" w:type="dxa"/>
          </w:tcPr>
          <w:p w:rsidR="007C4463" w:rsidRDefault="007C4463" w:rsidP="00F93689">
            <w:pPr>
              <w:contextualSpacing/>
            </w:pPr>
            <w:r>
              <w:t xml:space="preserve">Авторский семинар учителей технологии, ИЗО и черчения </w:t>
            </w:r>
            <w:proofErr w:type="spellStart"/>
            <w:r>
              <w:t>Эльгяйской</w:t>
            </w:r>
            <w:proofErr w:type="spellEnd"/>
            <w:r>
              <w:t xml:space="preserve"> СОШ (Яковлев В.И., Романова Л.И., </w:t>
            </w:r>
            <w:proofErr w:type="spellStart"/>
            <w:r>
              <w:t>Килясова</w:t>
            </w:r>
            <w:proofErr w:type="spellEnd"/>
            <w:r>
              <w:t xml:space="preserve"> Р.Н.) </w:t>
            </w:r>
          </w:p>
        </w:tc>
        <w:tc>
          <w:tcPr>
            <w:tcW w:w="2135" w:type="dxa"/>
          </w:tcPr>
          <w:p w:rsidR="007C4463" w:rsidRDefault="007C4463" w:rsidP="00F93689">
            <w:pPr>
              <w:contextualSpacing/>
            </w:pPr>
            <w:r>
              <w:t>5 февраля на базе МБОУ «Эльгяйская СОШ»</w:t>
            </w:r>
          </w:p>
        </w:tc>
        <w:tc>
          <w:tcPr>
            <w:tcW w:w="2311" w:type="dxa"/>
          </w:tcPr>
          <w:p w:rsidR="007C4463" w:rsidRDefault="007C4463" w:rsidP="00F93689">
            <w:pPr>
              <w:contextualSpacing/>
            </w:pPr>
            <w:r>
              <w:t>Попова Я.Ю.</w:t>
            </w:r>
          </w:p>
        </w:tc>
      </w:tr>
      <w:tr w:rsidR="007C4463" w:rsidTr="00F93689">
        <w:tc>
          <w:tcPr>
            <w:tcW w:w="567" w:type="dxa"/>
          </w:tcPr>
          <w:p w:rsidR="007C4463" w:rsidRDefault="007C4463" w:rsidP="00F93689">
            <w:r>
              <w:t>4</w:t>
            </w:r>
          </w:p>
        </w:tc>
        <w:tc>
          <w:tcPr>
            <w:tcW w:w="5160" w:type="dxa"/>
          </w:tcPr>
          <w:p w:rsidR="007C4463" w:rsidRPr="00D64C3E" w:rsidRDefault="00E63F33" w:rsidP="00F93689">
            <w:pPr>
              <w:contextualSpacing/>
            </w:pPr>
            <w:r>
              <w:t>Улусный этап 11 Фести</w:t>
            </w:r>
            <w:r w:rsidR="007C4463">
              <w:t>валя по национальным видам спорта «Игры предков» среди юношей и девушек 1998-1999, 2000-2001г.р.</w:t>
            </w:r>
          </w:p>
        </w:tc>
        <w:tc>
          <w:tcPr>
            <w:tcW w:w="2135" w:type="dxa"/>
          </w:tcPr>
          <w:p w:rsidR="007C4463" w:rsidRDefault="007C4463" w:rsidP="00F93689">
            <w:pPr>
              <w:contextualSpacing/>
            </w:pPr>
            <w:r>
              <w:t xml:space="preserve">5 февраля </w:t>
            </w:r>
            <w:proofErr w:type="gramStart"/>
            <w:r>
              <w:t>л</w:t>
            </w:r>
            <w:proofErr w:type="gramEnd"/>
            <w:r>
              <w:t>/а манеж «Алмаз», с. Сунтар</w:t>
            </w:r>
          </w:p>
        </w:tc>
        <w:tc>
          <w:tcPr>
            <w:tcW w:w="2311" w:type="dxa"/>
          </w:tcPr>
          <w:p w:rsidR="007C4463" w:rsidRDefault="007C4463" w:rsidP="00F93689">
            <w:pPr>
              <w:contextualSpacing/>
            </w:pPr>
            <w:proofErr w:type="spellStart"/>
            <w:r>
              <w:t>Оконешников</w:t>
            </w:r>
            <w:proofErr w:type="spellEnd"/>
            <w:r>
              <w:t xml:space="preserve"> А.Г.</w:t>
            </w:r>
          </w:p>
        </w:tc>
      </w:tr>
      <w:tr w:rsidR="007C4463" w:rsidTr="00F93689">
        <w:tc>
          <w:tcPr>
            <w:tcW w:w="567" w:type="dxa"/>
          </w:tcPr>
          <w:p w:rsidR="007C4463" w:rsidRDefault="007C4463" w:rsidP="00F93689">
            <w:r>
              <w:lastRenderedPageBreak/>
              <w:t>5</w:t>
            </w:r>
          </w:p>
        </w:tc>
        <w:tc>
          <w:tcPr>
            <w:tcW w:w="5160" w:type="dxa"/>
          </w:tcPr>
          <w:p w:rsidR="007C4463" w:rsidRPr="00D64C3E" w:rsidRDefault="007C4463" w:rsidP="00F93689">
            <w:pPr>
              <w:contextualSpacing/>
            </w:pPr>
            <w:r>
              <w:t>Улусный этап Республиканской военно-спортивной игры «Снежный барс - 2015»</w:t>
            </w:r>
          </w:p>
        </w:tc>
        <w:tc>
          <w:tcPr>
            <w:tcW w:w="2135" w:type="dxa"/>
          </w:tcPr>
          <w:p w:rsidR="007C4463" w:rsidRDefault="007C4463" w:rsidP="00F93689">
            <w:pPr>
              <w:contextualSpacing/>
            </w:pPr>
            <w:r>
              <w:t>6 февраля л/а манеж «Алмаз», с</w:t>
            </w:r>
            <w:proofErr w:type="gramStart"/>
            <w:r>
              <w:t>.С</w:t>
            </w:r>
            <w:proofErr w:type="gramEnd"/>
            <w:r>
              <w:t>унтар</w:t>
            </w:r>
          </w:p>
        </w:tc>
        <w:tc>
          <w:tcPr>
            <w:tcW w:w="2311" w:type="dxa"/>
          </w:tcPr>
          <w:p w:rsidR="007C4463" w:rsidRDefault="007C4463" w:rsidP="00F93689">
            <w:pPr>
              <w:contextualSpacing/>
            </w:pPr>
            <w:proofErr w:type="spellStart"/>
            <w:r>
              <w:t>Оконешников</w:t>
            </w:r>
            <w:proofErr w:type="spellEnd"/>
            <w:r>
              <w:t xml:space="preserve"> А.Г.</w:t>
            </w:r>
          </w:p>
        </w:tc>
      </w:tr>
    </w:tbl>
    <w:p w:rsidR="00D15E05" w:rsidRDefault="00A73196" w:rsidP="00A73196">
      <w:pPr>
        <w:jc w:val="center"/>
        <w:rPr>
          <w:b/>
        </w:rPr>
      </w:pPr>
      <w:r>
        <w:rPr>
          <w:b/>
        </w:rPr>
        <w:t>Отдел кадрового обеспечения и управления</w:t>
      </w:r>
    </w:p>
    <w:tbl>
      <w:tblPr>
        <w:tblStyle w:val="af3"/>
        <w:tblW w:w="0" w:type="auto"/>
        <w:tblInd w:w="-601" w:type="dxa"/>
        <w:tblLook w:val="04A0"/>
      </w:tblPr>
      <w:tblGrid>
        <w:gridCol w:w="567"/>
        <w:gridCol w:w="5110"/>
        <w:gridCol w:w="2262"/>
        <w:gridCol w:w="2233"/>
      </w:tblGrid>
      <w:tr w:rsidR="00D15E05" w:rsidTr="00F93689">
        <w:tc>
          <w:tcPr>
            <w:tcW w:w="567" w:type="dxa"/>
          </w:tcPr>
          <w:p w:rsidR="00D15E05" w:rsidRDefault="00D15E05" w:rsidP="00F9368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10" w:type="dxa"/>
          </w:tcPr>
          <w:p w:rsidR="00D15E05" w:rsidRDefault="00D15E05" w:rsidP="00F93689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2" w:type="dxa"/>
          </w:tcPr>
          <w:p w:rsidR="00D15E05" w:rsidRDefault="00D15E05" w:rsidP="00F9368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и место проведения </w:t>
            </w:r>
          </w:p>
        </w:tc>
        <w:tc>
          <w:tcPr>
            <w:tcW w:w="2233" w:type="dxa"/>
          </w:tcPr>
          <w:p w:rsidR="00D15E05" w:rsidRDefault="00D15E05" w:rsidP="00F93689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15E05" w:rsidRPr="00DC3C06" w:rsidTr="00F93689">
        <w:tc>
          <w:tcPr>
            <w:tcW w:w="567" w:type="dxa"/>
          </w:tcPr>
          <w:p w:rsidR="00D15E05" w:rsidRDefault="00D15E05" w:rsidP="00F93689">
            <w:pPr>
              <w:jc w:val="center"/>
            </w:pPr>
            <w:r>
              <w:t>2</w:t>
            </w:r>
          </w:p>
        </w:tc>
        <w:tc>
          <w:tcPr>
            <w:tcW w:w="5110" w:type="dxa"/>
          </w:tcPr>
          <w:p w:rsidR="00D15E05" w:rsidRPr="00942DEB" w:rsidRDefault="00F3179A" w:rsidP="00F93689">
            <w:pPr>
              <w:jc w:val="both"/>
            </w:pPr>
            <w:r>
              <w:t xml:space="preserve">Сбор документов по аттестации </w:t>
            </w:r>
            <w:proofErr w:type="spellStart"/>
            <w:r>
              <w:t>пед</w:t>
            </w:r>
            <w:proofErr w:type="spellEnd"/>
            <w:r>
              <w:t xml:space="preserve">. работников </w:t>
            </w:r>
          </w:p>
        </w:tc>
        <w:tc>
          <w:tcPr>
            <w:tcW w:w="2262" w:type="dxa"/>
          </w:tcPr>
          <w:p w:rsidR="00D15E05" w:rsidRDefault="00F3179A" w:rsidP="00F93689">
            <w:pPr>
              <w:jc w:val="both"/>
            </w:pPr>
            <w:r>
              <w:t>До 7 февраля</w:t>
            </w:r>
          </w:p>
        </w:tc>
        <w:tc>
          <w:tcPr>
            <w:tcW w:w="2233" w:type="dxa"/>
          </w:tcPr>
          <w:p w:rsidR="00D15E05" w:rsidRPr="00942DEB" w:rsidRDefault="00F3179A" w:rsidP="00F93689">
            <w:pPr>
              <w:jc w:val="both"/>
            </w:pPr>
            <w:r>
              <w:t>Егорова Е.В.</w:t>
            </w:r>
          </w:p>
        </w:tc>
      </w:tr>
      <w:tr w:rsidR="00D15E05" w:rsidRPr="00DC3C06" w:rsidTr="00F93689">
        <w:tc>
          <w:tcPr>
            <w:tcW w:w="567" w:type="dxa"/>
          </w:tcPr>
          <w:p w:rsidR="00D15E05" w:rsidRDefault="00D15E05" w:rsidP="00F93689">
            <w:pPr>
              <w:jc w:val="center"/>
            </w:pPr>
            <w:r>
              <w:t>3</w:t>
            </w:r>
          </w:p>
        </w:tc>
        <w:tc>
          <w:tcPr>
            <w:tcW w:w="5110" w:type="dxa"/>
          </w:tcPr>
          <w:p w:rsidR="00D15E05" w:rsidRPr="00A467F5" w:rsidRDefault="00F3179A" w:rsidP="00F936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Заключение дополнительных соглашений с руководителями</w:t>
            </w:r>
          </w:p>
        </w:tc>
        <w:tc>
          <w:tcPr>
            <w:tcW w:w="2262" w:type="dxa"/>
          </w:tcPr>
          <w:p w:rsidR="00D15E05" w:rsidRPr="00A467F5" w:rsidRDefault="00F3179A" w:rsidP="00A731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недели</w:t>
            </w:r>
          </w:p>
        </w:tc>
        <w:tc>
          <w:tcPr>
            <w:tcW w:w="2233" w:type="dxa"/>
          </w:tcPr>
          <w:p w:rsidR="00D15E05" w:rsidRDefault="00F3179A" w:rsidP="00F93689">
            <w:pPr>
              <w:spacing w:line="276" w:lineRule="auto"/>
              <w:rPr>
                <w:lang w:val="sah-RU" w:eastAsia="en-US"/>
              </w:rPr>
            </w:pPr>
            <w:r>
              <w:rPr>
                <w:lang w:val="sah-RU" w:eastAsia="en-US"/>
              </w:rPr>
              <w:t>Попова Е.И.</w:t>
            </w:r>
          </w:p>
          <w:p w:rsidR="00F3179A" w:rsidRPr="00A467F5" w:rsidRDefault="00F3179A" w:rsidP="00F93689">
            <w:pPr>
              <w:spacing w:line="276" w:lineRule="auto"/>
              <w:rPr>
                <w:lang w:val="sah-RU" w:eastAsia="en-US"/>
              </w:rPr>
            </w:pPr>
            <w:r>
              <w:rPr>
                <w:lang w:val="sah-RU" w:eastAsia="en-US"/>
              </w:rPr>
              <w:t>Осипова М.В.</w:t>
            </w:r>
          </w:p>
        </w:tc>
      </w:tr>
      <w:tr w:rsidR="002477F9" w:rsidRPr="00DC3C06" w:rsidTr="00F93689">
        <w:tc>
          <w:tcPr>
            <w:tcW w:w="567" w:type="dxa"/>
          </w:tcPr>
          <w:p w:rsidR="002477F9" w:rsidRDefault="002477F9" w:rsidP="00F93689">
            <w:pPr>
              <w:jc w:val="center"/>
            </w:pPr>
          </w:p>
        </w:tc>
        <w:tc>
          <w:tcPr>
            <w:tcW w:w="5110" w:type="dxa"/>
          </w:tcPr>
          <w:p w:rsidR="002477F9" w:rsidRDefault="002477F9" w:rsidP="00F936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Сбор и проверка наградных документов</w:t>
            </w:r>
          </w:p>
        </w:tc>
        <w:tc>
          <w:tcPr>
            <w:tcW w:w="2262" w:type="dxa"/>
          </w:tcPr>
          <w:p w:rsidR="002477F9" w:rsidRDefault="002477F9" w:rsidP="00A731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недели</w:t>
            </w:r>
          </w:p>
        </w:tc>
        <w:tc>
          <w:tcPr>
            <w:tcW w:w="2233" w:type="dxa"/>
          </w:tcPr>
          <w:p w:rsidR="002477F9" w:rsidRDefault="002477F9" w:rsidP="00F93689">
            <w:pPr>
              <w:spacing w:line="276" w:lineRule="auto"/>
              <w:rPr>
                <w:lang w:val="sah-RU" w:eastAsia="en-US"/>
              </w:rPr>
            </w:pPr>
            <w:r>
              <w:rPr>
                <w:lang w:val="sah-RU" w:eastAsia="en-US"/>
              </w:rPr>
              <w:t>Попова Е.И.</w:t>
            </w:r>
          </w:p>
        </w:tc>
      </w:tr>
    </w:tbl>
    <w:p w:rsidR="00916B07" w:rsidRDefault="00916B07"/>
    <w:sectPr w:rsidR="00916B07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E05"/>
    <w:rsid w:val="00000D85"/>
    <w:rsid w:val="0005671E"/>
    <w:rsid w:val="00065870"/>
    <w:rsid w:val="001B3FC0"/>
    <w:rsid w:val="001F42A6"/>
    <w:rsid w:val="002078F0"/>
    <w:rsid w:val="00211E35"/>
    <w:rsid w:val="00231185"/>
    <w:rsid w:val="0024593A"/>
    <w:rsid w:val="002477F9"/>
    <w:rsid w:val="002A5B73"/>
    <w:rsid w:val="00310892"/>
    <w:rsid w:val="00356C22"/>
    <w:rsid w:val="0036109D"/>
    <w:rsid w:val="00381390"/>
    <w:rsid w:val="003D6AB2"/>
    <w:rsid w:val="0040616C"/>
    <w:rsid w:val="004312A8"/>
    <w:rsid w:val="0051550F"/>
    <w:rsid w:val="00525AA6"/>
    <w:rsid w:val="0053595A"/>
    <w:rsid w:val="005E2946"/>
    <w:rsid w:val="0067164E"/>
    <w:rsid w:val="00686C5B"/>
    <w:rsid w:val="007667F4"/>
    <w:rsid w:val="007C4463"/>
    <w:rsid w:val="00817C71"/>
    <w:rsid w:val="0086665E"/>
    <w:rsid w:val="0087566B"/>
    <w:rsid w:val="0090323D"/>
    <w:rsid w:val="00914EC4"/>
    <w:rsid w:val="00916B07"/>
    <w:rsid w:val="00963EDF"/>
    <w:rsid w:val="00A569C1"/>
    <w:rsid w:val="00A73196"/>
    <w:rsid w:val="00AF02CD"/>
    <w:rsid w:val="00B118FF"/>
    <w:rsid w:val="00B639E0"/>
    <w:rsid w:val="00B773D0"/>
    <w:rsid w:val="00B94518"/>
    <w:rsid w:val="00BA2D4F"/>
    <w:rsid w:val="00BE0241"/>
    <w:rsid w:val="00BE2528"/>
    <w:rsid w:val="00BE5F10"/>
    <w:rsid w:val="00C74D46"/>
    <w:rsid w:val="00C8212F"/>
    <w:rsid w:val="00C87EEC"/>
    <w:rsid w:val="00D15E05"/>
    <w:rsid w:val="00D27C7D"/>
    <w:rsid w:val="00D42D66"/>
    <w:rsid w:val="00DB5B65"/>
    <w:rsid w:val="00E365CC"/>
    <w:rsid w:val="00E6288B"/>
    <w:rsid w:val="00E63F33"/>
    <w:rsid w:val="00E75725"/>
    <w:rsid w:val="00EA03A5"/>
    <w:rsid w:val="00EF2C6C"/>
    <w:rsid w:val="00F23D65"/>
    <w:rsid w:val="00F3179A"/>
    <w:rsid w:val="00F3682D"/>
    <w:rsid w:val="00F85DAF"/>
    <w:rsid w:val="00FE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25AA6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AA6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AA6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AA6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AA6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AA6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AA6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AA6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AA6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AA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25AA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5AA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5AA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25AA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25AA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25AA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25AA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5AA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25AA6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25AA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25AA6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525AA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25AA6"/>
    <w:rPr>
      <w:b/>
      <w:bCs/>
    </w:rPr>
  </w:style>
  <w:style w:type="character" w:styleId="a8">
    <w:name w:val="Emphasis"/>
    <w:uiPriority w:val="20"/>
    <w:qFormat/>
    <w:rsid w:val="00525AA6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25AA6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25AA6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25AA6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25AA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25AA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25AA6"/>
    <w:rPr>
      <w:i/>
      <w:iCs/>
    </w:rPr>
  </w:style>
  <w:style w:type="character" w:styleId="ad">
    <w:name w:val="Subtle Emphasis"/>
    <w:uiPriority w:val="19"/>
    <w:qFormat/>
    <w:rsid w:val="00525AA6"/>
    <w:rPr>
      <w:i/>
      <w:iCs/>
    </w:rPr>
  </w:style>
  <w:style w:type="character" w:styleId="ae">
    <w:name w:val="Intense Emphasis"/>
    <w:uiPriority w:val="21"/>
    <w:qFormat/>
    <w:rsid w:val="00525AA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25AA6"/>
    <w:rPr>
      <w:smallCaps/>
    </w:rPr>
  </w:style>
  <w:style w:type="character" w:styleId="af0">
    <w:name w:val="Intense Reference"/>
    <w:uiPriority w:val="32"/>
    <w:qFormat/>
    <w:rsid w:val="00525AA6"/>
    <w:rPr>
      <w:b/>
      <w:bCs/>
      <w:smallCaps/>
    </w:rPr>
  </w:style>
  <w:style w:type="character" w:styleId="af1">
    <w:name w:val="Book Title"/>
    <w:basedOn w:val="a0"/>
    <w:uiPriority w:val="33"/>
    <w:qFormat/>
    <w:rsid w:val="00525AA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25AA6"/>
    <w:pPr>
      <w:outlineLvl w:val="9"/>
    </w:pPr>
  </w:style>
  <w:style w:type="table" w:styleId="af3">
    <w:name w:val="Table Grid"/>
    <w:basedOn w:val="a1"/>
    <w:uiPriority w:val="59"/>
    <w:rsid w:val="00D15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15E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19</cp:revision>
  <dcterms:created xsi:type="dcterms:W3CDTF">2015-01-30T00:38:00Z</dcterms:created>
  <dcterms:modified xsi:type="dcterms:W3CDTF">2015-01-30T07:21:00Z</dcterms:modified>
</cp:coreProperties>
</file>